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78AD" w14:textId="77777777" w:rsidR="005625B0" w:rsidRPr="00F54512" w:rsidRDefault="00C70A85" w:rsidP="00DF7A2C">
      <w:pPr>
        <w:pStyle w:val="a3"/>
        <w:shd w:val="clear" w:color="auto" w:fill="F3F3F3"/>
        <w:spacing w:before="0" w:beforeAutospacing="0" w:after="0" w:afterAutospacing="0"/>
        <w:ind w:left="57" w:right="57" w:hanging="57"/>
        <w:jc w:val="center"/>
        <w:rPr>
          <w:rFonts w:ascii="Liberation Serif" w:hAnsi="Liberation Serif" w:cs="Liberation Serif"/>
          <w:b/>
          <w:bCs/>
          <w:color w:val="0000FF"/>
        </w:rPr>
      </w:pPr>
      <w:r w:rsidRPr="00F54512">
        <w:rPr>
          <w:rFonts w:ascii="Liberation Serif" w:hAnsi="Liberation Serif" w:cs="Liberation Serif"/>
          <w:b/>
          <w:bCs/>
          <w:color w:val="0000FF"/>
        </w:rPr>
        <w:t xml:space="preserve">Памятка </w:t>
      </w:r>
    </w:p>
    <w:p w14:paraId="45E69218" w14:textId="677125BD" w:rsidR="00C70A85" w:rsidRPr="00F54512" w:rsidRDefault="00C70A85" w:rsidP="00DF7A2C">
      <w:pPr>
        <w:pStyle w:val="a3"/>
        <w:shd w:val="clear" w:color="auto" w:fill="F3F3F3"/>
        <w:spacing w:before="0" w:beforeAutospacing="0" w:after="0" w:afterAutospacing="0"/>
        <w:ind w:left="57" w:right="57" w:hanging="57"/>
        <w:jc w:val="center"/>
        <w:rPr>
          <w:rFonts w:ascii="Liberation Serif" w:hAnsi="Liberation Serif" w:cs="Liberation Serif"/>
          <w:color w:val="0000FF"/>
        </w:rPr>
      </w:pPr>
      <w:r w:rsidRPr="00F54512">
        <w:rPr>
          <w:rFonts w:ascii="Liberation Serif" w:hAnsi="Liberation Serif" w:cs="Liberation Serif"/>
          <w:b/>
          <w:bCs/>
          <w:color w:val="0000FF"/>
        </w:rPr>
        <w:t>о воинском учете студентам ФГ</w:t>
      </w:r>
      <w:r w:rsidR="00B242F0" w:rsidRPr="00F54512">
        <w:rPr>
          <w:rFonts w:ascii="Liberation Serif" w:hAnsi="Liberation Serif" w:cs="Liberation Serif"/>
          <w:b/>
          <w:bCs/>
          <w:color w:val="0000FF"/>
        </w:rPr>
        <w:t xml:space="preserve">БОУ ВО </w:t>
      </w:r>
      <w:r w:rsidRPr="00F54512">
        <w:rPr>
          <w:rFonts w:ascii="Liberation Serif" w:hAnsi="Liberation Serif" w:cs="Liberation Serif"/>
          <w:b/>
          <w:bCs/>
          <w:color w:val="0000FF"/>
        </w:rPr>
        <w:t>МГ</w:t>
      </w:r>
      <w:r w:rsidR="00B242F0" w:rsidRPr="00F54512">
        <w:rPr>
          <w:rFonts w:ascii="Liberation Serif" w:hAnsi="Liberation Serif" w:cs="Liberation Serif"/>
          <w:b/>
          <w:bCs/>
          <w:color w:val="0000FF"/>
        </w:rPr>
        <w:t>Т</w:t>
      </w:r>
      <w:r w:rsidRPr="00F54512">
        <w:rPr>
          <w:rFonts w:ascii="Liberation Serif" w:hAnsi="Liberation Serif" w:cs="Liberation Serif"/>
          <w:b/>
          <w:bCs/>
          <w:color w:val="0000FF"/>
        </w:rPr>
        <w:t xml:space="preserve">У </w:t>
      </w:r>
      <w:r w:rsidR="00B242F0" w:rsidRPr="00F54512">
        <w:rPr>
          <w:rFonts w:ascii="Liberation Serif" w:hAnsi="Liberation Serif" w:cs="Liberation Serif"/>
          <w:b/>
          <w:bCs/>
          <w:color w:val="0000FF"/>
        </w:rPr>
        <w:t xml:space="preserve">«СТАНКИН» </w:t>
      </w:r>
      <w:r w:rsidRPr="00F54512">
        <w:rPr>
          <w:rFonts w:ascii="Liberation Serif" w:hAnsi="Liberation Serif" w:cs="Liberation Serif"/>
          <w:b/>
          <w:bCs/>
          <w:color w:val="0000FF"/>
        </w:rPr>
        <w:t xml:space="preserve">   </w:t>
      </w:r>
    </w:p>
    <w:p w14:paraId="397F8E9E" w14:textId="1480287D" w:rsidR="00C70A85" w:rsidRPr="00F54512" w:rsidRDefault="00C70A85" w:rsidP="00DF7A2C">
      <w:pPr>
        <w:pStyle w:val="a3"/>
        <w:shd w:val="clear" w:color="auto" w:fill="F3F3F3"/>
        <w:spacing w:before="0" w:beforeAutospacing="0" w:after="0" w:afterAutospacing="0"/>
        <w:ind w:left="57" w:right="57" w:hanging="57"/>
        <w:jc w:val="center"/>
        <w:rPr>
          <w:rFonts w:ascii="Liberation Serif" w:hAnsi="Liberation Serif" w:cs="Liberation Serif"/>
          <w:b/>
          <w:bCs/>
          <w:color w:val="0000FF"/>
        </w:rPr>
      </w:pPr>
      <w:r w:rsidRPr="00F54512">
        <w:rPr>
          <w:rFonts w:ascii="Liberation Serif" w:hAnsi="Liberation Serif" w:cs="Liberation Serif"/>
          <w:b/>
          <w:bCs/>
          <w:color w:val="0000FF"/>
        </w:rPr>
        <w:t>и оформление отсрочки от призыва на военную службу</w:t>
      </w:r>
    </w:p>
    <w:p w14:paraId="139E0068" w14:textId="77777777" w:rsidR="00DF7A2C" w:rsidRPr="00F54512" w:rsidRDefault="00DF7A2C" w:rsidP="00DF7A2C">
      <w:pPr>
        <w:pStyle w:val="a3"/>
        <w:shd w:val="clear" w:color="auto" w:fill="F3F3F3"/>
        <w:spacing w:before="0" w:beforeAutospacing="0" w:after="0" w:afterAutospacing="0"/>
        <w:ind w:left="57" w:right="57" w:hanging="57"/>
        <w:jc w:val="center"/>
        <w:rPr>
          <w:rFonts w:ascii="Liberation Serif" w:hAnsi="Liberation Serif" w:cs="Liberation Serif"/>
          <w:color w:val="0000FF"/>
        </w:rPr>
      </w:pPr>
    </w:p>
    <w:p w14:paraId="7B89FB6C" w14:textId="5E6147EE" w:rsidR="00B242F0" w:rsidRPr="00F54512" w:rsidRDefault="00C70A85" w:rsidP="00DF7A2C">
      <w:pPr>
        <w:pStyle w:val="a3"/>
        <w:shd w:val="clear" w:color="auto" w:fill="FFFFFF"/>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Воинский учет граждан, подлежащих призыву на воинскую службу и граждан, пребывающих в запасе, осуществляется на основании</w:t>
      </w:r>
      <w:r w:rsidR="00B242F0" w:rsidRPr="00F54512">
        <w:rPr>
          <w:rFonts w:ascii="Liberation Serif" w:hAnsi="Liberation Serif" w:cs="Liberation Serif"/>
          <w:color w:val="0000FF"/>
        </w:rPr>
        <w:t>:</w:t>
      </w:r>
    </w:p>
    <w:p w14:paraId="05F2D6E4" w14:textId="26A77373" w:rsidR="00B242F0" w:rsidRPr="00F54512" w:rsidRDefault="00B242F0" w:rsidP="00DF7A2C">
      <w:pPr>
        <w:spacing w:after="0" w:line="240" w:lineRule="auto"/>
        <w:ind w:left="57" w:right="57" w:firstLine="709"/>
        <w:jc w:val="both"/>
        <w:rPr>
          <w:rFonts w:ascii="Liberation Serif" w:hAnsi="Liberation Serif" w:cs="Liberation Serif"/>
          <w:color w:val="0000FF"/>
          <w:sz w:val="24"/>
          <w:szCs w:val="24"/>
        </w:rPr>
      </w:pPr>
      <w:r w:rsidRPr="00F54512">
        <w:rPr>
          <w:rFonts w:ascii="Liberation Serif" w:hAnsi="Liberation Serif" w:cs="Liberation Serif"/>
          <w:color w:val="0000FF"/>
          <w:sz w:val="24"/>
          <w:szCs w:val="24"/>
        </w:rPr>
        <w:t>Конституции Российской Федерации</w:t>
      </w:r>
      <w:r w:rsidRPr="00F54512">
        <w:rPr>
          <w:rFonts w:ascii="Liberation Serif" w:hAnsi="Liberation Serif" w:cs="Liberation Serif"/>
          <w:color w:val="0000FF"/>
          <w:sz w:val="24"/>
          <w:szCs w:val="24"/>
        </w:rPr>
        <w:t>;</w:t>
      </w:r>
      <w:r w:rsidRPr="00F54512">
        <w:rPr>
          <w:rFonts w:ascii="Liberation Serif" w:hAnsi="Liberation Serif" w:cs="Liberation Serif"/>
          <w:color w:val="0000FF"/>
          <w:sz w:val="24"/>
          <w:szCs w:val="24"/>
        </w:rPr>
        <w:t xml:space="preserve"> </w:t>
      </w:r>
    </w:p>
    <w:p w14:paraId="5B0D12D1" w14:textId="314B99AF" w:rsidR="00B242F0" w:rsidRPr="00F54512" w:rsidRDefault="00B242F0" w:rsidP="00DF7A2C">
      <w:pPr>
        <w:spacing w:after="0" w:line="240" w:lineRule="auto"/>
        <w:ind w:left="57" w:right="57" w:firstLine="709"/>
        <w:jc w:val="both"/>
        <w:rPr>
          <w:rFonts w:ascii="Liberation Serif" w:hAnsi="Liberation Serif" w:cs="Liberation Serif"/>
          <w:color w:val="0000FF"/>
          <w:sz w:val="24"/>
          <w:szCs w:val="24"/>
        </w:rPr>
      </w:pPr>
      <w:r w:rsidRPr="00F54512">
        <w:rPr>
          <w:rFonts w:ascii="Liberation Serif" w:hAnsi="Liberation Serif" w:cs="Liberation Serif"/>
          <w:color w:val="0000FF"/>
          <w:sz w:val="24"/>
          <w:szCs w:val="24"/>
        </w:rPr>
        <w:t>Федерального закона Российской Федерации от 31.05.1996 № 61-ФЗ «Об обороне»</w:t>
      </w:r>
      <w:r w:rsidRPr="00F54512">
        <w:rPr>
          <w:rFonts w:ascii="Liberation Serif" w:hAnsi="Liberation Serif" w:cs="Liberation Serif"/>
          <w:color w:val="0000FF"/>
          <w:sz w:val="24"/>
          <w:szCs w:val="24"/>
        </w:rPr>
        <w:t>;</w:t>
      </w:r>
    </w:p>
    <w:p w14:paraId="22933042" w14:textId="712B9F46" w:rsidR="00B242F0" w:rsidRPr="00F54512" w:rsidRDefault="00B242F0" w:rsidP="00DF7A2C">
      <w:pPr>
        <w:spacing w:after="0" w:line="240" w:lineRule="auto"/>
        <w:ind w:left="57" w:right="57" w:firstLine="709"/>
        <w:jc w:val="both"/>
        <w:rPr>
          <w:rFonts w:ascii="Liberation Serif" w:hAnsi="Liberation Serif" w:cs="Liberation Serif"/>
          <w:color w:val="0000FF"/>
          <w:sz w:val="24"/>
          <w:szCs w:val="24"/>
        </w:rPr>
      </w:pPr>
      <w:r w:rsidRPr="00F54512">
        <w:rPr>
          <w:rFonts w:ascii="Liberation Serif" w:hAnsi="Liberation Serif" w:cs="Liberation Serif"/>
          <w:color w:val="0000FF"/>
          <w:sz w:val="24"/>
          <w:szCs w:val="24"/>
        </w:rPr>
        <w:t xml:space="preserve">Федерального закона Российской Федерации от 26.02.1997 № 31-ФЗ «О </w:t>
      </w:r>
      <w:r w:rsidRPr="00F54512">
        <w:rPr>
          <w:rFonts w:ascii="Liberation Serif" w:hAnsi="Liberation Serif" w:cs="Liberation Serif"/>
          <w:color w:val="0000FF"/>
          <w:sz w:val="24"/>
          <w:szCs w:val="24"/>
        </w:rPr>
        <w:t>м</w:t>
      </w:r>
      <w:r w:rsidRPr="00F54512">
        <w:rPr>
          <w:rFonts w:ascii="Liberation Serif" w:hAnsi="Liberation Serif" w:cs="Liberation Serif"/>
          <w:color w:val="0000FF"/>
          <w:sz w:val="24"/>
          <w:szCs w:val="24"/>
        </w:rPr>
        <w:t>обилизационной подготовке и мобилизации в Российской Федерации»</w:t>
      </w:r>
      <w:r w:rsidRPr="00F54512">
        <w:rPr>
          <w:rFonts w:ascii="Liberation Serif" w:hAnsi="Liberation Serif" w:cs="Liberation Serif"/>
          <w:color w:val="0000FF"/>
          <w:sz w:val="24"/>
          <w:szCs w:val="24"/>
        </w:rPr>
        <w:t>;</w:t>
      </w:r>
      <w:r w:rsidRPr="00F54512">
        <w:rPr>
          <w:rFonts w:ascii="Liberation Serif" w:hAnsi="Liberation Serif" w:cs="Liberation Serif"/>
          <w:color w:val="0000FF"/>
          <w:sz w:val="24"/>
          <w:szCs w:val="24"/>
        </w:rPr>
        <w:t xml:space="preserve"> </w:t>
      </w:r>
    </w:p>
    <w:p w14:paraId="6E786AE5" w14:textId="1C5AA128" w:rsidR="00B242F0" w:rsidRPr="00F54512" w:rsidRDefault="00B242F0" w:rsidP="00DF7A2C">
      <w:pPr>
        <w:spacing w:after="0" w:line="240" w:lineRule="auto"/>
        <w:ind w:left="57" w:right="57" w:firstLine="709"/>
        <w:jc w:val="both"/>
        <w:rPr>
          <w:rFonts w:ascii="Liberation Serif" w:hAnsi="Liberation Serif" w:cs="Liberation Serif"/>
          <w:color w:val="0000FF"/>
          <w:sz w:val="24"/>
          <w:szCs w:val="24"/>
        </w:rPr>
      </w:pPr>
      <w:r w:rsidRPr="00F54512">
        <w:rPr>
          <w:rFonts w:ascii="Liberation Serif" w:hAnsi="Liberation Serif" w:cs="Liberation Serif"/>
          <w:color w:val="0000FF"/>
          <w:sz w:val="24"/>
          <w:szCs w:val="24"/>
        </w:rPr>
        <w:t>Федерального закона Российской Федерации от 28.03.1998 № 53-ФЗ «О воинской обязанности и военной службе»</w:t>
      </w:r>
      <w:r w:rsidRPr="00F54512">
        <w:rPr>
          <w:rFonts w:ascii="Liberation Serif" w:hAnsi="Liberation Serif" w:cs="Liberation Serif"/>
          <w:color w:val="0000FF"/>
          <w:sz w:val="24"/>
          <w:szCs w:val="24"/>
        </w:rPr>
        <w:t>;</w:t>
      </w:r>
      <w:r w:rsidRPr="00F54512">
        <w:rPr>
          <w:rFonts w:ascii="Liberation Serif" w:hAnsi="Liberation Serif" w:cs="Liberation Serif"/>
          <w:color w:val="0000FF"/>
          <w:sz w:val="24"/>
          <w:szCs w:val="24"/>
        </w:rPr>
        <w:t xml:space="preserve"> </w:t>
      </w:r>
    </w:p>
    <w:p w14:paraId="36EF402B" w14:textId="0223D315" w:rsidR="00B242F0" w:rsidRPr="00F54512" w:rsidRDefault="00B242F0" w:rsidP="00DF7A2C">
      <w:pPr>
        <w:spacing w:after="0" w:line="240" w:lineRule="auto"/>
        <w:ind w:left="57" w:right="57" w:firstLine="709"/>
        <w:jc w:val="both"/>
        <w:rPr>
          <w:rFonts w:ascii="Liberation Serif" w:hAnsi="Liberation Serif" w:cs="Liberation Serif"/>
          <w:color w:val="0000FF"/>
          <w:sz w:val="24"/>
          <w:szCs w:val="24"/>
        </w:rPr>
      </w:pPr>
      <w:r w:rsidRPr="00F54512">
        <w:rPr>
          <w:rFonts w:ascii="Liberation Serif" w:hAnsi="Liberation Serif" w:cs="Liberation Serif"/>
          <w:color w:val="0000FF"/>
          <w:sz w:val="24"/>
          <w:szCs w:val="24"/>
        </w:rPr>
        <w:t>Постановления Правительства Российской Федерации от 27.11.2006 № 719 «Об утверждении Положения о воинском учете»</w:t>
      </w:r>
      <w:r w:rsidRPr="00F54512">
        <w:rPr>
          <w:rFonts w:ascii="Liberation Serif" w:hAnsi="Liberation Serif" w:cs="Liberation Serif"/>
          <w:color w:val="0000FF"/>
          <w:sz w:val="24"/>
          <w:szCs w:val="24"/>
        </w:rPr>
        <w:t>;</w:t>
      </w:r>
    </w:p>
    <w:p w14:paraId="5081B4E1" w14:textId="5A26A401" w:rsidR="00B242F0" w:rsidRPr="00F54512" w:rsidRDefault="00B242F0" w:rsidP="00DF7A2C">
      <w:pPr>
        <w:spacing w:after="0" w:line="240" w:lineRule="auto"/>
        <w:ind w:left="57" w:right="57" w:firstLine="709"/>
        <w:jc w:val="both"/>
        <w:rPr>
          <w:rFonts w:ascii="Liberation Serif" w:hAnsi="Liberation Serif" w:cs="Liberation Serif"/>
          <w:color w:val="0000FF"/>
          <w:sz w:val="24"/>
          <w:szCs w:val="24"/>
        </w:rPr>
      </w:pPr>
      <w:r w:rsidRPr="00F54512">
        <w:rPr>
          <w:rFonts w:ascii="Liberation Serif" w:hAnsi="Liberation Serif" w:cs="Liberation Serif"/>
          <w:color w:val="0000FF"/>
          <w:sz w:val="24"/>
          <w:szCs w:val="24"/>
        </w:rPr>
        <w:t>Постановления Правительства Российской Федерации от 19.04.2024 № 506 «О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w:t>
      </w:r>
      <w:r w:rsidRPr="00F54512">
        <w:rPr>
          <w:rFonts w:ascii="Liberation Serif" w:hAnsi="Liberation Serif" w:cs="Liberation Serif"/>
          <w:color w:val="0000FF"/>
          <w:sz w:val="24"/>
          <w:szCs w:val="24"/>
        </w:rPr>
        <w:t>;</w:t>
      </w:r>
      <w:r w:rsidRPr="00F54512">
        <w:rPr>
          <w:rFonts w:ascii="Liberation Serif" w:hAnsi="Liberation Serif" w:cs="Liberation Serif"/>
          <w:color w:val="0000FF"/>
          <w:sz w:val="24"/>
          <w:szCs w:val="24"/>
        </w:rPr>
        <w:t xml:space="preserve"> </w:t>
      </w:r>
    </w:p>
    <w:p w14:paraId="1C847900" w14:textId="77777777" w:rsidR="00D214F6" w:rsidRPr="00F54512" w:rsidRDefault="00B242F0" w:rsidP="00DF7A2C">
      <w:pPr>
        <w:spacing w:after="0" w:line="240" w:lineRule="auto"/>
        <w:ind w:left="57" w:right="57" w:firstLine="709"/>
        <w:jc w:val="both"/>
        <w:rPr>
          <w:rFonts w:ascii="Liberation Serif" w:hAnsi="Liberation Serif" w:cs="Liberation Serif"/>
          <w:color w:val="0000FF"/>
          <w:sz w:val="24"/>
          <w:szCs w:val="24"/>
        </w:rPr>
      </w:pPr>
      <w:r w:rsidRPr="00F54512">
        <w:rPr>
          <w:rFonts w:ascii="Liberation Serif" w:hAnsi="Liberation Serif" w:cs="Liberation Serif"/>
          <w:color w:val="0000FF"/>
          <w:sz w:val="24"/>
          <w:szCs w:val="24"/>
        </w:rPr>
        <w:t>Приказа Министра обороны РФ от 22.11.2021 № 700 «Об утверждении Инструкции об организации работы по обеспечению функционирования системы воинского учета», «Методических рекомендаций по ведению воинского учета в организациях», утвержденных Начальником Генерального штаба Вооруженных Сил Российской Федерации - первым заместителем Министра обороны Российской Федерации от 11.07.2017</w:t>
      </w:r>
      <w:r w:rsidR="00D214F6" w:rsidRPr="00F54512">
        <w:rPr>
          <w:rFonts w:ascii="Liberation Serif" w:hAnsi="Liberation Serif" w:cs="Liberation Serif"/>
          <w:color w:val="0000FF"/>
          <w:sz w:val="24"/>
          <w:szCs w:val="24"/>
        </w:rPr>
        <w:t>.</w:t>
      </w:r>
    </w:p>
    <w:p w14:paraId="00F6B125" w14:textId="1ABB3F9F" w:rsidR="00D214F6" w:rsidRPr="00F54512" w:rsidRDefault="00D214F6" w:rsidP="00DF7A2C">
      <w:pPr>
        <w:spacing w:after="0" w:line="240" w:lineRule="auto"/>
        <w:ind w:left="57" w:right="57" w:firstLine="709"/>
        <w:jc w:val="both"/>
        <w:rPr>
          <w:rFonts w:ascii="Liberation Serif" w:eastAsia="Times New Roman" w:hAnsi="Liberation Serif" w:cs="Liberation Serif"/>
          <w:color w:val="0000FF"/>
          <w:sz w:val="24"/>
          <w:szCs w:val="24"/>
        </w:rPr>
      </w:pPr>
      <w:r w:rsidRPr="00F54512">
        <w:rPr>
          <w:rFonts w:ascii="Liberation Serif" w:eastAsia="Times New Roman" w:hAnsi="Liberation Serif" w:cs="Liberation Serif"/>
          <w:color w:val="0000FF"/>
          <w:sz w:val="24"/>
          <w:szCs w:val="24"/>
          <w:lang w:eastAsia="ru-RU"/>
        </w:rPr>
        <w:t>Право на отсрочку от призыва на военную службу в связи с получением образования имеют студенты вузов и иных образовательных организаций, обучающиеся по очной форме обучения по имеющим государственную аккредитацию программам (</w:t>
      </w:r>
      <w:proofErr w:type="spellStart"/>
      <w:r w:rsidRPr="00F54512">
        <w:rPr>
          <w:rFonts w:ascii="Liberation Serif" w:eastAsia="Times New Roman" w:hAnsi="Liberation Serif" w:cs="Liberation Serif"/>
          <w:color w:val="0000FF"/>
          <w:sz w:val="24"/>
          <w:szCs w:val="24"/>
          <w:lang w:eastAsia="ru-RU"/>
        </w:rPr>
        <w:t>пп</w:t>
      </w:r>
      <w:proofErr w:type="spellEnd"/>
      <w:r w:rsidRPr="00F54512">
        <w:rPr>
          <w:rFonts w:ascii="Liberation Serif" w:eastAsia="Times New Roman" w:hAnsi="Liberation Serif" w:cs="Liberation Serif"/>
          <w:color w:val="0000FF"/>
          <w:sz w:val="24"/>
          <w:szCs w:val="24"/>
          <w:lang w:eastAsia="ru-RU"/>
        </w:rPr>
        <w:t>. "а" п. 2 ст. 24 Федерального закона от 28.03.1998 № 53-ФЗ; п. 3 ч. 1 ст. 33 Федерального закона от 29.12.2012 № 273-ФЗ):</w:t>
      </w:r>
    </w:p>
    <w:p w14:paraId="12F6852D" w14:textId="77777777" w:rsidR="00D214F6" w:rsidRPr="00F54512" w:rsidRDefault="00D214F6" w:rsidP="00DF7A2C">
      <w:p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1)      бакалавриата,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бакалавриата;</w:t>
      </w:r>
    </w:p>
    <w:p w14:paraId="165FD3B0" w14:textId="77777777" w:rsidR="00D214F6" w:rsidRPr="00F54512" w:rsidRDefault="00D214F6" w:rsidP="00DF7A2C">
      <w:p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2)      специалитета,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специалитета;</w:t>
      </w:r>
    </w:p>
    <w:p w14:paraId="7548B8B9" w14:textId="77777777" w:rsidR="00D214F6" w:rsidRPr="00F54512" w:rsidRDefault="00D214F6" w:rsidP="00DF7A2C">
      <w:p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3)      магистратуры, если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сроков получения высшего образования по программам магистратуры;</w:t>
      </w:r>
    </w:p>
    <w:p w14:paraId="01E39918" w14:textId="77777777" w:rsidR="00D214F6" w:rsidRPr="00F54512" w:rsidRDefault="00D214F6" w:rsidP="00DF7A2C">
      <w:p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4)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образовательными стандартами.</w:t>
      </w:r>
    </w:p>
    <w:p w14:paraId="1374DD9A" w14:textId="77777777" w:rsidR="00D214F6" w:rsidRPr="00F54512" w:rsidRDefault="00D214F6" w:rsidP="00DF7A2C">
      <w:p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При обучении по указанным программам отсрочка предоставляется только один раз, за исключением предоставления первой отсрочки при обучении по программе бакалавриата. В этом случае </w:t>
      </w:r>
      <w:r w:rsidRPr="00F54512">
        <w:rPr>
          <w:rFonts w:ascii="Liberation Serif" w:eastAsia="Times New Roman" w:hAnsi="Liberation Serif" w:cs="Liberation Serif"/>
          <w:b/>
          <w:bCs/>
          <w:color w:val="0000FF"/>
          <w:sz w:val="24"/>
          <w:szCs w:val="24"/>
          <w:lang w:eastAsia="ru-RU"/>
        </w:rPr>
        <w:t>можно повторно воспользоваться правом на отсрочку</w:t>
      </w:r>
      <w:r w:rsidRPr="00F54512">
        <w:rPr>
          <w:rFonts w:ascii="Liberation Serif" w:eastAsia="Times New Roman" w:hAnsi="Liberation Serif" w:cs="Liberation Serif"/>
          <w:color w:val="0000FF"/>
          <w:sz w:val="24"/>
          <w:szCs w:val="24"/>
          <w:lang w:eastAsia="ru-RU"/>
        </w:rPr>
        <w:t> при обучении по программе магистратуры (</w:t>
      </w:r>
      <w:proofErr w:type="spellStart"/>
      <w:r w:rsidRPr="00F54512">
        <w:rPr>
          <w:rFonts w:ascii="Liberation Serif" w:eastAsia="Times New Roman" w:hAnsi="Liberation Serif" w:cs="Liberation Serif"/>
          <w:color w:val="0000FF"/>
          <w:sz w:val="24"/>
          <w:szCs w:val="24"/>
          <w:lang w:eastAsia="ru-RU"/>
        </w:rPr>
        <w:t>абз</w:t>
      </w:r>
      <w:proofErr w:type="spellEnd"/>
      <w:r w:rsidRPr="00F54512">
        <w:rPr>
          <w:rFonts w:ascii="Liberation Serif" w:eastAsia="Times New Roman" w:hAnsi="Liberation Serif" w:cs="Liberation Serif"/>
          <w:color w:val="0000FF"/>
          <w:sz w:val="24"/>
          <w:szCs w:val="24"/>
          <w:lang w:eastAsia="ru-RU"/>
        </w:rPr>
        <w:t xml:space="preserve">. 10 </w:t>
      </w:r>
      <w:proofErr w:type="spellStart"/>
      <w:r w:rsidRPr="00F54512">
        <w:rPr>
          <w:rFonts w:ascii="Liberation Serif" w:eastAsia="Times New Roman" w:hAnsi="Liberation Serif" w:cs="Liberation Serif"/>
          <w:color w:val="0000FF"/>
          <w:sz w:val="24"/>
          <w:szCs w:val="24"/>
          <w:lang w:eastAsia="ru-RU"/>
        </w:rPr>
        <w:t>пп</w:t>
      </w:r>
      <w:proofErr w:type="spellEnd"/>
      <w:r w:rsidRPr="00F54512">
        <w:rPr>
          <w:rFonts w:ascii="Liberation Serif" w:eastAsia="Times New Roman" w:hAnsi="Liberation Serif" w:cs="Liberation Serif"/>
          <w:color w:val="0000FF"/>
          <w:sz w:val="24"/>
          <w:szCs w:val="24"/>
          <w:lang w:eastAsia="ru-RU"/>
        </w:rPr>
        <w:t>. "а" п. 2 ст. 24 Федерального закона № 53-ФЗ).</w:t>
      </w:r>
    </w:p>
    <w:p w14:paraId="22639C1E" w14:textId="77777777" w:rsidR="00F54512" w:rsidRDefault="00F54512" w:rsidP="00DF7A2C">
      <w:pPr>
        <w:shd w:val="clear" w:color="auto" w:fill="FFFFFF"/>
        <w:spacing w:after="0" w:line="240" w:lineRule="auto"/>
        <w:ind w:left="57" w:right="57" w:firstLine="709"/>
        <w:rPr>
          <w:rFonts w:ascii="Liberation Serif" w:eastAsia="Times New Roman" w:hAnsi="Liberation Serif" w:cs="Liberation Serif"/>
          <w:b/>
          <w:bCs/>
          <w:color w:val="0000FF"/>
          <w:sz w:val="24"/>
          <w:szCs w:val="24"/>
          <w:lang w:eastAsia="ru-RU"/>
        </w:rPr>
      </w:pPr>
    </w:p>
    <w:p w14:paraId="0566130D" w14:textId="5182CF9D" w:rsidR="00D214F6" w:rsidRPr="00F54512" w:rsidRDefault="00D214F6" w:rsidP="00DF7A2C">
      <w:p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b/>
          <w:bCs/>
          <w:color w:val="0000FF"/>
          <w:sz w:val="24"/>
          <w:szCs w:val="24"/>
          <w:lang w:eastAsia="ru-RU"/>
        </w:rPr>
        <w:lastRenderedPageBreak/>
        <w:t>Основания для сохранения права на отсрочку от призыва на военную службу</w:t>
      </w:r>
    </w:p>
    <w:p w14:paraId="37F58362" w14:textId="77777777" w:rsidR="00D214F6" w:rsidRPr="00F54512" w:rsidRDefault="00D214F6" w:rsidP="00DF7A2C">
      <w:p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Право на отсрочку от призыва на военную службу сохраняется за гражданином:</w:t>
      </w:r>
    </w:p>
    <w:p w14:paraId="60BE2024" w14:textId="77777777" w:rsidR="00D214F6" w:rsidRPr="00F54512" w:rsidRDefault="00D214F6" w:rsidP="00DF7A2C">
      <w:pPr>
        <w:numPr>
          <w:ilvl w:val="0"/>
          <w:numId w:val="1"/>
        </w:num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получившим во время освоения образовательной программы академический отпуск;</w:t>
      </w:r>
    </w:p>
    <w:p w14:paraId="78E3E13D" w14:textId="77777777" w:rsidR="00D214F6" w:rsidRPr="00F54512" w:rsidRDefault="00D214F6" w:rsidP="00DF7A2C">
      <w:pPr>
        <w:numPr>
          <w:ilvl w:val="0"/>
          <w:numId w:val="1"/>
        </w:num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w:t>
      </w:r>
    </w:p>
    <w:p w14:paraId="5944CB08" w14:textId="77777777" w:rsidR="00D214F6" w:rsidRPr="00F54512" w:rsidRDefault="00D214F6" w:rsidP="00DF7A2C">
      <w:pPr>
        <w:numPr>
          <w:ilvl w:val="0"/>
          <w:numId w:val="1"/>
        </w:numPr>
        <w:shd w:val="clear" w:color="auto" w:fill="FFFFFF"/>
        <w:spacing w:after="0" w:line="240" w:lineRule="auto"/>
        <w:ind w:left="57" w:right="57" w:firstLine="709"/>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w:t>
      </w:r>
    </w:p>
    <w:p w14:paraId="3F2DE512" w14:textId="77777777" w:rsidR="00D214F6" w:rsidRPr="00F54512" w:rsidRDefault="00D214F6" w:rsidP="00DF7A2C">
      <w:pPr>
        <w:shd w:val="clear" w:color="auto" w:fill="FFFFFF"/>
        <w:spacing w:after="0" w:line="240" w:lineRule="auto"/>
        <w:ind w:left="57" w:right="57" w:firstLine="709"/>
        <w:jc w:val="both"/>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Право на отсрочку от призыва на военную службу сохраняется за гражданином по указанным основаниям только при условии, если общий срок, на который гражданину была предоставлена отсрочка от призыва на военную службу для обучения в этой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14:paraId="5EB9C458" w14:textId="77777777" w:rsidR="00D214F6" w:rsidRPr="00F54512" w:rsidRDefault="00D214F6" w:rsidP="00DF7A2C">
      <w:pPr>
        <w:shd w:val="clear" w:color="auto" w:fill="FFFFFF"/>
        <w:spacing w:after="0" w:line="240" w:lineRule="auto"/>
        <w:ind w:left="57" w:right="57" w:firstLine="709"/>
        <w:jc w:val="both"/>
        <w:rPr>
          <w:rFonts w:ascii="Liberation Serif" w:eastAsia="Times New Roman" w:hAnsi="Liberation Serif" w:cs="Liberation Serif"/>
          <w:color w:val="0000FF"/>
          <w:sz w:val="24"/>
          <w:szCs w:val="24"/>
          <w:lang w:eastAsia="ru-RU"/>
        </w:rPr>
      </w:pPr>
      <w:r w:rsidRPr="00F54512">
        <w:rPr>
          <w:rFonts w:ascii="Liberation Serif" w:eastAsia="Times New Roman" w:hAnsi="Liberation Serif" w:cs="Liberation Serif"/>
          <w:color w:val="0000FF"/>
          <w:sz w:val="24"/>
          <w:szCs w:val="24"/>
          <w:lang w:eastAsia="ru-RU"/>
        </w:rPr>
        <w:t>Право на отсрочку от призыва на военную службу сохраняется также за гражданином, 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например, за неуспеваемость), если срок, на который гражданину была предоставлена отсрочка от призыва на военную службу для обучения в этой образовательной организации, не увеличивается (</w:t>
      </w:r>
      <w:proofErr w:type="spellStart"/>
      <w:r w:rsidRPr="00F54512">
        <w:rPr>
          <w:rFonts w:ascii="Liberation Serif" w:eastAsia="Times New Roman" w:hAnsi="Liberation Serif" w:cs="Liberation Serif"/>
          <w:color w:val="0000FF"/>
          <w:sz w:val="24"/>
          <w:szCs w:val="24"/>
          <w:lang w:eastAsia="ru-RU"/>
        </w:rPr>
        <w:fldChar w:fldCharType="begin"/>
      </w:r>
      <w:r w:rsidRPr="00F54512">
        <w:rPr>
          <w:rFonts w:ascii="Liberation Serif" w:eastAsia="Times New Roman" w:hAnsi="Liberation Serif" w:cs="Liberation Serif"/>
          <w:color w:val="0000FF"/>
          <w:sz w:val="24"/>
          <w:szCs w:val="24"/>
          <w:lang w:eastAsia="ru-RU"/>
        </w:rPr>
        <w:instrText xml:space="preserve"> HYPERLINK "https://login.consultant.ru/link/?req=doc&amp;base=LAW&amp;n=417869&amp;date=20.06.2022&amp;dst=435&amp;field=134" </w:instrText>
      </w:r>
      <w:r w:rsidRPr="00F54512">
        <w:rPr>
          <w:rFonts w:ascii="Liberation Serif" w:eastAsia="Times New Roman" w:hAnsi="Liberation Serif" w:cs="Liberation Serif"/>
          <w:color w:val="0000FF"/>
          <w:sz w:val="24"/>
          <w:szCs w:val="24"/>
          <w:lang w:eastAsia="ru-RU"/>
        </w:rPr>
        <w:fldChar w:fldCharType="separate"/>
      </w:r>
      <w:r w:rsidRPr="00F54512">
        <w:rPr>
          <w:rFonts w:ascii="Liberation Serif" w:eastAsia="Times New Roman" w:hAnsi="Liberation Serif" w:cs="Liberation Serif"/>
          <w:color w:val="0000FF"/>
          <w:sz w:val="24"/>
          <w:szCs w:val="24"/>
          <w:u w:val="single"/>
          <w:lang w:eastAsia="ru-RU"/>
        </w:rPr>
        <w:t>пп</w:t>
      </w:r>
      <w:proofErr w:type="spellEnd"/>
      <w:r w:rsidRPr="00F54512">
        <w:rPr>
          <w:rFonts w:ascii="Liberation Serif" w:eastAsia="Times New Roman" w:hAnsi="Liberation Serif" w:cs="Liberation Serif"/>
          <w:color w:val="0000FF"/>
          <w:sz w:val="24"/>
          <w:szCs w:val="24"/>
          <w:u w:val="single"/>
          <w:lang w:eastAsia="ru-RU"/>
        </w:rPr>
        <w:t>. "а" п. 2 ст. 24</w:t>
      </w:r>
      <w:r w:rsidRPr="00F54512">
        <w:rPr>
          <w:rFonts w:ascii="Liberation Serif" w:eastAsia="Times New Roman" w:hAnsi="Liberation Serif" w:cs="Liberation Serif"/>
          <w:color w:val="0000FF"/>
          <w:sz w:val="24"/>
          <w:szCs w:val="24"/>
          <w:lang w:eastAsia="ru-RU"/>
        </w:rPr>
        <w:fldChar w:fldCharType="end"/>
      </w:r>
      <w:r w:rsidRPr="00F54512">
        <w:rPr>
          <w:rFonts w:ascii="Liberation Serif" w:eastAsia="Times New Roman" w:hAnsi="Liberation Serif" w:cs="Liberation Serif"/>
          <w:color w:val="0000FF"/>
          <w:sz w:val="24"/>
          <w:szCs w:val="24"/>
          <w:lang w:eastAsia="ru-RU"/>
        </w:rPr>
        <w:t> Федерального закона от 28.03.1998 № 53-ФЗ).</w:t>
      </w:r>
    </w:p>
    <w:p w14:paraId="23DD9BCE" w14:textId="47D80DD9" w:rsidR="00C70A85" w:rsidRPr="00F54512" w:rsidRDefault="00C70A85" w:rsidP="00DF7A2C">
      <w:pPr>
        <w:pStyle w:val="a3"/>
        <w:shd w:val="clear" w:color="auto" w:fill="FFFFFF"/>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В соответствии с Положением о воинском учете студенты 1-го курса </w:t>
      </w:r>
      <w:r w:rsidRPr="00F54512">
        <w:rPr>
          <w:rFonts w:ascii="Liberation Serif" w:hAnsi="Liberation Serif" w:cs="Liberation Serif"/>
          <w:b/>
          <w:bCs/>
          <w:color w:val="0000FF"/>
        </w:rPr>
        <w:t>обязаны</w:t>
      </w:r>
      <w:r w:rsidRPr="00F54512">
        <w:rPr>
          <w:rFonts w:ascii="Liberation Serif" w:hAnsi="Liberation Serif" w:cs="Liberation Serif"/>
          <w:color w:val="0000FF"/>
        </w:rPr>
        <w:t>:</w:t>
      </w:r>
    </w:p>
    <w:p w14:paraId="07AEE36A" w14:textId="112EBE13" w:rsidR="00C70A85" w:rsidRPr="00F54512" w:rsidRDefault="00C70A85" w:rsidP="00DF7A2C">
      <w:pPr>
        <w:pStyle w:val="a3"/>
        <w:shd w:val="clear" w:color="auto" w:fill="FFFFFF"/>
        <w:spacing w:before="0" w:beforeAutospacing="0" w:after="0" w:afterAutospacing="0"/>
        <w:ind w:left="57" w:right="57" w:firstLine="709"/>
        <w:jc w:val="both"/>
        <w:rPr>
          <w:rFonts w:ascii="Liberation Serif" w:hAnsi="Liberation Serif" w:cs="Liberation Serif"/>
          <w:color w:val="0000FF"/>
        </w:rPr>
      </w:pPr>
      <w:r w:rsidRPr="00F54512">
        <w:rPr>
          <w:rFonts w:ascii="Liberation Serif" w:hAnsi="Liberation Serif" w:cs="Liberation Serif"/>
          <w:color w:val="0000FF"/>
        </w:rPr>
        <w:t>         - иногородние студенты сообщить в военный комиссариат об убытии с постоянного места жительства на срок более трех месяцев для прохождения обучения в г. Москва. При условии проживания в общежитии университета, на время обучения, становятся на временный воинский учет в Военный комиссариат по месту временной регистрации</w:t>
      </w:r>
      <w:r w:rsidR="005625B0" w:rsidRPr="00F54512">
        <w:rPr>
          <w:rFonts w:ascii="Liberation Serif" w:hAnsi="Liberation Serif" w:cs="Liberation Serif"/>
          <w:color w:val="0000FF"/>
        </w:rPr>
        <w:t xml:space="preserve">. </w:t>
      </w:r>
      <w:r w:rsidR="003654FE" w:rsidRPr="00F54512">
        <w:rPr>
          <w:rFonts w:ascii="Liberation Serif" w:hAnsi="Liberation Serif" w:cs="Liberation Serif"/>
          <w:color w:val="0000FF"/>
        </w:rPr>
        <w:t>(</w:t>
      </w:r>
      <w:r w:rsidR="005625B0" w:rsidRPr="00F54512">
        <w:rPr>
          <w:rFonts w:ascii="Liberation Serif" w:hAnsi="Liberation Serif" w:cs="Liberation Serif"/>
          <w:color w:val="0000FF"/>
        </w:rPr>
        <w:t xml:space="preserve">При проживании на съемной жилой площади представить во 2 отдел университета договор аренды для оформления справки </w:t>
      </w:r>
      <w:r w:rsidR="003654FE" w:rsidRPr="00F54512">
        <w:rPr>
          <w:rFonts w:ascii="Liberation Serif" w:hAnsi="Liberation Serif" w:cs="Liberation Serif"/>
          <w:color w:val="0000FF"/>
        </w:rPr>
        <w:t xml:space="preserve">по </w:t>
      </w:r>
      <w:r w:rsidR="005625B0" w:rsidRPr="00F54512">
        <w:rPr>
          <w:rFonts w:ascii="Liberation Serif" w:hAnsi="Liberation Serif" w:cs="Liberation Serif"/>
          <w:color w:val="0000FF"/>
        </w:rPr>
        <w:t>форм</w:t>
      </w:r>
      <w:r w:rsidR="003654FE" w:rsidRPr="00F54512">
        <w:rPr>
          <w:rFonts w:ascii="Liberation Serif" w:hAnsi="Liberation Serif" w:cs="Liberation Serif"/>
          <w:color w:val="0000FF"/>
        </w:rPr>
        <w:t>е</w:t>
      </w:r>
      <w:r w:rsidR="005625B0" w:rsidRPr="00F54512">
        <w:rPr>
          <w:rFonts w:ascii="Liberation Serif" w:hAnsi="Liberation Serif" w:cs="Liberation Serif"/>
          <w:color w:val="0000FF"/>
        </w:rPr>
        <w:t xml:space="preserve"> № 2</w:t>
      </w:r>
      <w:r w:rsidR="003654FE" w:rsidRPr="00F54512">
        <w:rPr>
          <w:rFonts w:ascii="Liberation Serif" w:hAnsi="Liberation Serif" w:cs="Liberation Serif"/>
          <w:color w:val="0000FF"/>
        </w:rPr>
        <w:t xml:space="preserve"> для последующего представления ее в военный комиссариат. На основании справки форма № 2 осуществляется постановка на воинский учет военным комиссариатом при отсутствии временной регистрации)</w:t>
      </w:r>
      <w:r w:rsidRPr="00F54512">
        <w:rPr>
          <w:rFonts w:ascii="Liberation Serif" w:hAnsi="Liberation Serif" w:cs="Liberation Serif"/>
          <w:color w:val="0000FF"/>
        </w:rPr>
        <w:t>;</w:t>
      </w:r>
    </w:p>
    <w:p w14:paraId="5B57081D" w14:textId="67470F23" w:rsidR="00C70A85" w:rsidRPr="00F54512" w:rsidRDefault="00C70A85" w:rsidP="00DF7A2C">
      <w:pPr>
        <w:pStyle w:val="a3"/>
        <w:shd w:val="clear" w:color="auto" w:fill="FFFFFF"/>
        <w:spacing w:before="0" w:beforeAutospacing="0" w:after="0" w:afterAutospacing="0"/>
        <w:ind w:left="57" w:right="57" w:firstLine="709"/>
        <w:jc w:val="both"/>
        <w:rPr>
          <w:rFonts w:ascii="Liberation Serif" w:hAnsi="Liberation Serif" w:cs="Liberation Serif"/>
          <w:color w:val="0000FF"/>
        </w:rPr>
      </w:pPr>
      <w:r w:rsidRPr="00F54512">
        <w:rPr>
          <w:rFonts w:ascii="Liberation Serif" w:hAnsi="Liberation Serif" w:cs="Liberation Serif"/>
          <w:color w:val="0000FF"/>
        </w:rPr>
        <w:t>          - в сентябре - октябре встать на воинский учет в Втором отделе Университета</w:t>
      </w:r>
      <w:r w:rsidR="00D214F6" w:rsidRPr="00F54512">
        <w:rPr>
          <w:rFonts w:ascii="Liberation Serif" w:hAnsi="Liberation Serif" w:cs="Liberation Serif"/>
          <w:color w:val="0000FF"/>
        </w:rPr>
        <w:t xml:space="preserve"> кабинет № 0605</w:t>
      </w:r>
      <w:r w:rsidRPr="00F54512">
        <w:rPr>
          <w:rFonts w:ascii="Liberation Serif" w:hAnsi="Liberation Serif" w:cs="Liberation Serif"/>
          <w:color w:val="0000FF"/>
        </w:rPr>
        <w:t>.  </w:t>
      </w:r>
    </w:p>
    <w:p w14:paraId="34DF19A0"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Для этого необходимо при себе иметь паспорт и удостоверение гражданина подлежащего призыву или военный билет.</w:t>
      </w:r>
    </w:p>
    <w:p w14:paraId="6DE6E7D6" w14:textId="40CD841C" w:rsidR="00C70A85" w:rsidRPr="00F54512" w:rsidRDefault="00C70A85" w:rsidP="00DF7A2C">
      <w:pPr>
        <w:pStyle w:val="a3"/>
        <w:shd w:val="clear" w:color="auto" w:fill="FFFFFF"/>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xml:space="preserve">        Все юноши - </w:t>
      </w:r>
      <w:r w:rsidR="005625B0" w:rsidRPr="00F54512">
        <w:rPr>
          <w:rFonts w:ascii="Liberation Serif" w:hAnsi="Liberation Serif" w:cs="Liberation Serif"/>
          <w:color w:val="0000FF"/>
        </w:rPr>
        <w:t>студенты, обучающиеся</w:t>
      </w:r>
      <w:r w:rsidRPr="00F54512">
        <w:rPr>
          <w:rFonts w:ascii="Liberation Serif" w:hAnsi="Liberation Serif" w:cs="Liberation Serif"/>
          <w:color w:val="0000FF"/>
        </w:rPr>
        <w:t xml:space="preserve"> по очной форме обучения в Университете, при достижении 18-летнего возраста имеют право на отсрочку от призыва на военную службу на время обучения в соответствии со ст. 24 п.2 Федерального закона Российской Федерации от 28.03.1998 года № 53-ФЗ «О воинской обязанности и военной службе».</w:t>
      </w:r>
    </w:p>
    <w:p w14:paraId="0EFB8A4D" w14:textId="253D8639" w:rsidR="005625B0" w:rsidRPr="00F54512" w:rsidRDefault="005625B0" w:rsidP="00DF7A2C">
      <w:pPr>
        <w:numPr>
          <w:ilvl w:val="0"/>
          <w:numId w:val="2"/>
        </w:numPr>
        <w:shd w:val="clear" w:color="auto" w:fill="FFFFFF"/>
        <w:spacing w:after="0" w:line="240" w:lineRule="auto"/>
        <w:ind w:left="57" w:right="57" w:firstLine="709"/>
        <w:jc w:val="both"/>
        <w:rPr>
          <w:rFonts w:ascii="Liberation Serif" w:eastAsia="Times New Roman" w:hAnsi="Liberation Serif" w:cs="Liberation Serif"/>
          <w:color w:val="0000FF"/>
          <w:sz w:val="24"/>
          <w:szCs w:val="24"/>
          <w:lang w:eastAsia="ru-RU"/>
        </w:rPr>
      </w:pPr>
      <w:hyperlink r:id="rId5" w:tgtFrame="_blank" w:history="1">
        <w:r w:rsidRPr="00F54512">
          <w:rPr>
            <w:rFonts w:ascii="Liberation Serif" w:eastAsia="Times New Roman" w:hAnsi="Liberation Serif" w:cs="Liberation Serif"/>
            <w:color w:val="0000FF"/>
            <w:sz w:val="24"/>
            <w:szCs w:val="24"/>
            <w:u w:val="single"/>
            <w:bdr w:val="none" w:sz="0" w:space="0" w:color="auto" w:frame="1"/>
            <w:lang w:eastAsia="ru-RU"/>
          </w:rPr>
          <w:t>п</w:t>
        </w:r>
        <w:r w:rsidRPr="00F54512">
          <w:rPr>
            <w:rFonts w:ascii="Liberation Serif" w:eastAsia="Times New Roman" w:hAnsi="Liberation Serif" w:cs="Liberation Serif"/>
            <w:color w:val="0000FF"/>
            <w:sz w:val="24"/>
            <w:szCs w:val="24"/>
            <w:u w:val="single"/>
            <w:bdr w:val="none" w:sz="0" w:space="0" w:color="auto" w:frame="1"/>
            <w:lang w:eastAsia="ru-RU"/>
          </w:rPr>
          <w:t>.7 Положения о призыве на военную службу</w:t>
        </w:r>
      </w:hyperlink>
      <w:r w:rsidRPr="00F54512">
        <w:rPr>
          <w:rFonts w:ascii="Liberation Serif" w:eastAsia="Times New Roman" w:hAnsi="Liberation Serif" w:cs="Liberation Serif"/>
          <w:color w:val="0000FF"/>
          <w:sz w:val="24"/>
          <w:szCs w:val="24"/>
          <w:shd w:val="clear" w:color="auto" w:fill="FFFFFF"/>
          <w:lang w:eastAsia="ru-RU"/>
        </w:rPr>
        <w:t>. Граждане, имеющие отсрочку от призыва, не подлежат вызову на медицинское освидетельствование и заседание призывной комиссии</w:t>
      </w:r>
    </w:p>
    <w:p w14:paraId="62F56644" w14:textId="1997150A" w:rsidR="005625B0" w:rsidRPr="00F54512" w:rsidRDefault="005625B0" w:rsidP="00DF7A2C">
      <w:pPr>
        <w:numPr>
          <w:ilvl w:val="0"/>
          <w:numId w:val="2"/>
        </w:numPr>
        <w:shd w:val="clear" w:color="auto" w:fill="FFFFFF"/>
        <w:spacing w:after="0" w:line="240" w:lineRule="auto"/>
        <w:ind w:left="57" w:right="57" w:firstLine="709"/>
        <w:jc w:val="both"/>
        <w:rPr>
          <w:rFonts w:ascii="Liberation Serif" w:eastAsia="Times New Roman" w:hAnsi="Liberation Serif" w:cs="Liberation Serif"/>
          <w:color w:val="0000FF"/>
          <w:sz w:val="24"/>
          <w:szCs w:val="24"/>
          <w:lang w:eastAsia="ru-RU"/>
        </w:rPr>
      </w:pPr>
      <w:hyperlink r:id="rId6" w:tgtFrame="_blank" w:tooltip="в новой вкладке" w:history="1">
        <w:r w:rsidRPr="00F54512">
          <w:rPr>
            <w:rFonts w:ascii="Liberation Serif" w:eastAsia="Times New Roman" w:hAnsi="Liberation Serif" w:cs="Liberation Serif"/>
            <w:color w:val="0000FF"/>
            <w:sz w:val="24"/>
            <w:szCs w:val="24"/>
            <w:u w:val="single"/>
            <w:bdr w:val="none" w:sz="0" w:space="0" w:color="auto" w:frame="1"/>
            <w:lang w:eastAsia="ru-RU"/>
          </w:rPr>
          <w:t>п</w:t>
        </w:r>
        <w:r w:rsidRPr="00F54512">
          <w:rPr>
            <w:rFonts w:ascii="Liberation Serif" w:eastAsia="Times New Roman" w:hAnsi="Liberation Serif" w:cs="Liberation Serif"/>
            <w:color w:val="0000FF"/>
            <w:sz w:val="24"/>
            <w:szCs w:val="24"/>
            <w:u w:val="single"/>
            <w:bdr w:val="none" w:sz="0" w:space="0" w:color="auto" w:frame="1"/>
            <w:lang w:eastAsia="ru-RU"/>
          </w:rPr>
          <w:t>.2 ст. 24 ФЗ-53</w:t>
        </w:r>
      </w:hyperlink>
      <w:r w:rsidRPr="00F54512">
        <w:rPr>
          <w:rFonts w:ascii="Liberation Serif" w:eastAsia="Times New Roman" w:hAnsi="Liberation Serif" w:cs="Liberation Serif"/>
          <w:color w:val="0000FF"/>
          <w:sz w:val="24"/>
          <w:szCs w:val="24"/>
          <w:shd w:val="clear" w:color="auto" w:fill="FFFFFF"/>
          <w:lang w:eastAsia="ru-RU"/>
        </w:rPr>
        <w:t> «О воинской обязанности и воинской службе». Гражданам, обучающимся по очной форме в вузах, колледжах и школах, прошедших государственную аккредитацию, </w:t>
      </w:r>
      <w:hyperlink r:id="rId7" w:tgtFrame="_blank" w:history="1">
        <w:r w:rsidRPr="00F54512">
          <w:rPr>
            <w:rFonts w:ascii="Liberation Serif" w:eastAsia="Times New Roman" w:hAnsi="Liberation Serif" w:cs="Liberation Serif"/>
            <w:color w:val="0000FF"/>
            <w:sz w:val="24"/>
            <w:szCs w:val="24"/>
            <w:u w:val="single"/>
            <w:bdr w:val="none" w:sz="0" w:space="0" w:color="auto" w:frame="1"/>
            <w:lang w:eastAsia="ru-RU"/>
          </w:rPr>
          <w:t>учебная отсрочка</w:t>
        </w:r>
      </w:hyperlink>
      <w:r w:rsidRPr="00F54512">
        <w:rPr>
          <w:rFonts w:ascii="Liberation Serif" w:eastAsia="Times New Roman" w:hAnsi="Liberation Serif" w:cs="Liberation Serif"/>
          <w:color w:val="0000FF"/>
          <w:sz w:val="24"/>
          <w:szCs w:val="24"/>
          <w:shd w:val="clear" w:color="auto" w:fill="FFFFFF"/>
          <w:lang w:eastAsia="ru-RU"/>
        </w:rPr>
        <w:t> предоставляется на весь срок получения образования.</w:t>
      </w:r>
    </w:p>
    <w:p w14:paraId="7B61330B" w14:textId="59AC73AB" w:rsidR="005625B0" w:rsidRPr="00F54512" w:rsidRDefault="005625B0" w:rsidP="00DF7A2C">
      <w:pPr>
        <w:numPr>
          <w:ilvl w:val="0"/>
          <w:numId w:val="2"/>
        </w:numPr>
        <w:shd w:val="clear" w:color="auto" w:fill="FFFFFF"/>
        <w:spacing w:after="0" w:line="240" w:lineRule="auto"/>
        <w:ind w:left="57" w:right="57" w:firstLine="709"/>
        <w:jc w:val="both"/>
        <w:rPr>
          <w:rFonts w:ascii="Liberation Serif" w:eastAsia="Times New Roman" w:hAnsi="Liberation Serif" w:cs="Liberation Serif"/>
          <w:color w:val="0000FF"/>
          <w:sz w:val="24"/>
          <w:szCs w:val="24"/>
          <w:lang w:eastAsia="ru-RU"/>
        </w:rPr>
      </w:pPr>
      <w:hyperlink r:id="rId8" w:tgtFrame="_blank" w:tooltip="в новой вкладке" w:history="1">
        <w:r w:rsidRPr="00F54512">
          <w:rPr>
            <w:rFonts w:ascii="Liberation Serif" w:eastAsia="Times New Roman" w:hAnsi="Liberation Serif" w:cs="Liberation Serif"/>
            <w:color w:val="0000FF"/>
            <w:sz w:val="24"/>
            <w:szCs w:val="24"/>
            <w:u w:val="single"/>
            <w:bdr w:val="none" w:sz="0" w:space="0" w:color="auto" w:frame="1"/>
            <w:lang w:eastAsia="ru-RU"/>
          </w:rPr>
          <w:t>п</w:t>
        </w:r>
        <w:r w:rsidRPr="00F54512">
          <w:rPr>
            <w:rFonts w:ascii="Liberation Serif" w:eastAsia="Times New Roman" w:hAnsi="Liberation Serif" w:cs="Liberation Serif"/>
            <w:color w:val="0000FF"/>
            <w:sz w:val="24"/>
            <w:szCs w:val="24"/>
            <w:u w:val="single"/>
            <w:bdr w:val="none" w:sz="0" w:space="0" w:color="auto" w:frame="1"/>
            <w:lang w:eastAsia="ru-RU"/>
          </w:rPr>
          <w:t>.2 ст. 22 ФЗ-53</w:t>
        </w:r>
      </w:hyperlink>
      <w:r w:rsidRPr="00F54512">
        <w:rPr>
          <w:rFonts w:ascii="Liberation Serif" w:eastAsia="Times New Roman" w:hAnsi="Liberation Serif" w:cs="Liberation Serif"/>
          <w:color w:val="0000FF"/>
          <w:sz w:val="24"/>
          <w:szCs w:val="24"/>
          <w:shd w:val="clear" w:color="auto" w:fill="FFFFFF"/>
          <w:lang w:eastAsia="ru-RU"/>
        </w:rPr>
        <w:t>. «О воинской обязанности и воинской службе». На военную службу не призываются граждане, которым предоставлена отсрочка от призыва.</w:t>
      </w:r>
    </w:p>
    <w:p w14:paraId="4E58FF57" w14:textId="728556BA" w:rsidR="00C70A85" w:rsidRPr="00F54512" w:rsidRDefault="00C70A85" w:rsidP="00DF7A2C">
      <w:pPr>
        <w:pStyle w:val="a3"/>
        <w:shd w:val="clear" w:color="auto" w:fill="FFFFFF"/>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При оформлении академического отпуска (не более одного раза) отсрочка от службы в армии сохраняется.</w:t>
      </w:r>
    </w:p>
    <w:p w14:paraId="47489D86" w14:textId="77777777" w:rsidR="00C70A85" w:rsidRPr="00F54512" w:rsidRDefault="00C70A85" w:rsidP="00DF7A2C">
      <w:pPr>
        <w:pStyle w:val="a3"/>
        <w:shd w:val="clear" w:color="auto" w:fill="FFFFFF"/>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lastRenderedPageBreak/>
        <w:t>      При отчислении из Университета за нарушение Устава университета и по другим неуважительным причинам с последующим восстановлением в Университет, </w:t>
      </w:r>
      <w:r w:rsidRPr="00F54512">
        <w:rPr>
          <w:rFonts w:ascii="Liberation Serif" w:hAnsi="Liberation Serif" w:cs="Liberation Serif"/>
          <w:b/>
          <w:bCs/>
          <w:color w:val="0000FF"/>
        </w:rPr>
        <w:t>право на отсрочку от службы в армии теряется</w:t>
      </w:r>
      <w:r w:rsidRPr="00F54512">
        <w:rPr>
          <w:rFonts w:ascii="Liberation Serif" w:hAnsi="Liberation Serif" w:cs="Liberation Serif"/>
          <w:color w:val="0000FF"/>
        </w:rPr>
        <w:t>.</w:t>
      </w:r>
    </w:p>
    <w:p w14:paraId="47CFED41"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Для получения отсрочки от призыва в ряды ВС РФ необходимо:</w:t>
      </w:r>
    </w:p>
    <w:p w14:paraId="0ECDACB6"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1.     Стать на воинский учет во Втором отделе Университета;</w:t>
      </w:r>
    </w:p>
    <w:p w14:paraId="03676A48"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2.     Получить справку приложение № 2 к Перечню (п.3);</w:t>
      </w:r>
    </w:p>
    <w:p w14:paraId="31650D6C"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3.     Представить справку приложение № 2 к Перечню (п.3) в военный комиссариат по месту воинского учета;</w:t>
      </w:r>
    </w:p>
    <w:p w14:paraId="0CC0A3BB"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4.     Пройти в военном комиссариате медицинское освидетельствование и заседание призывной комиссии.</w:t>
      </w:r>
    </w:p>
    <w:p w14:paraId="5555F8F3" w14:textId="48916FF5"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Для подтверждения отсрочки на очередной учебный год студенты старших курсов обязаны ежегодно получать во Втором отделе </w:t>
      </w:r>
      <w:r w:rsidRPr="00F54512">
        <w:rPr>
          <w:rFonts w:ascii="Liberation Serif" w:hAnsi="Liberation Serif" w:cs="Liberation Serif"/>
          <w:b/>
          <w:bCs/>
          <w:color w:val="0000FF"/>
        </w:rPr>
        <w:t>до 1 октября</w:t>
      </w:r>
      <w:r w:rsidRPr="00F54512">
        <w:rPr>
          <w:rFonts w:ascii="Liberation Serif" w:hAnsi="Liberation Serif" w:cs="Liberation Serif"/>
          <w:color w:val="0000FF"/>
        </w:rPr>
        <w:t> </w:t>
      </w:r>
      <w:r w:rsidRPr="00F54512">
        <w:rPr>
          <w:rFonts w:ascii="Liberation Serif" w:hAnsi="Liberation Serif" w:cs="Liberation Serif"/>
          <w:b/>
          <w:bCs/>
          <w:color w:val="0000FF"/>
        </w:rPr>
        <w:t>ежегодно </w:t>
      </w:r>
      <w:r w:rsidRPr="00F54512">
        <w:rPr>
          <w:rFonts w:ascii="Liberation Serif" w:hAnsi="Liberation Serif" w:cs="Liberation Serif"/>
          <w:color w:val="0000FF"/>
        </w:rPr>
        <w:t xml:space="preserve">справку приложение № </w:t>
      </w:r>
      <w:r w:rsidR="003654FE" w:rsidRPr="00F54512">
        <w:rPr>
          <w:rFonts w:ascii="Liberation Serif" w:hAnsi="Liberation Serif" w:cs="Liberation Serif"/>
          <w:color w:val="0000FF"/>
        </w:rPr>
        <w:t>4</w:t>
      </w:r>
      <w:r w:rsidRPr="00F54512">
        <w:rPr>
          <w:rFonts w:ascii="Liberation Serif" w:hAnsi="Liberation Serif" w:cs="Liberation Serif"/>
          <w:color w:val="0000FF"/>
        </w:rPr>
        <w:t xml:space="preserve"> и представлять её в военный комиссариат по месту воинского учета.</w:t>
      </w:r>
    </w:p>
    <w:p w14:paraId="5E3C6F12" w14:textId="03D218FE"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xml:space="preserve">      Справка приложение № </w:t>
      </w:r>
      <w:r w:rsidR="003654FE" w:rsidRPr="00F54512">
        <w:rPr>
          <w:rFonts w:ascii="Liberation Serif" w:hAnsi="Liberation Serif" w:cs="Liberation Serif"/>
          <w:color w:val="0000FF"/>
        </w:rPr>
        <w:t>4</w:t>
      </w:r>
      <w:r w:rsidRPr="00F54512">
        <w:rPr>
          <w:rFonts w:ascii="Liberation Serif" w:hAnsi="Liberation Serif" w:cs="Liberation Serif"/>
          <w:color w:val="0000FF"/>
        </w:rPr>
        <w:t xml:space="preserve"> представляется в военный комиссариат без получения повестки из военкомата.</w:t>
      </w:r>
    </w:p>
    <w:p w14:paraId="4F7DFBDA"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Справка выдается один раз на учебный год.</w:t>
      </w:r>
    </w:p>
    <w:p w14:paraId="2F33ACC5" w14:textId="1A109548"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ПРИЗЫВНИК </w:t>
      </w:r>
      <w:r w:rsidRPr="00F54512">
        <w:rPr>
          <w:rFonts w:ascii="Liberation Serif" w:hAnsi="Liberation Serif" w:cs="Liberation Serif"/>
          <w:color w:val="0000FF"/>
        </w:rPr>
        <w:t xml:space="preserve">(гражданин мужского пола, в возрасте от 18 до </w:t>
      </w:r>
      <w:r w:rsidR="00F54512">
        <w:rPr>
          <w:rFonts w:ascii="Liberation Serif" w:hAnsi="Liberation Serif" w:cs="Liberation Serif"/>
          <w:color w:val="0000FF"/>
        </w:rPr>
        <w:t>30</w:t>
      </w:r>
      <w:r w:rsidRPr="00F54512">
        <w:rPr>
          <w:rFonts w:ascii="Liberation Serif" w:hAnsi="Liberation Serif" w:cs="Liberation Serif"/>
          <w:color w:val="0000FF"/>
        </w:rPr>
        <w:t xml:space="preserve"> лет, подлежащий призыву на военную службу).</w:t>
      </w:r>
    </w:p>
    <w:p w14:paraId="6C77BB7C"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xml:space="preserve">       Студенты старших курсов, а </w:t>
      </w:r>
      <w:proofErr w:type="gramStart"/>
      <w:r w:rsidRPr="00F54512">
        <w:rPr>
          <w:rFonts w:ascii="Liberation Serif" w:hAnsi="Liberation Serif" w:cs="Liberation Serif"/>
          <w:color w:val="0000FF"/>
        </w:rPr>
        <w:t>так же</w:t>
      </w:r>
      <w:proofErr w:type="gramEnd"/>
      <w:r w:rsidRPr="00F54512">
        <w:rPr>
          <w:rFonts w:ascii="Liberation Serif" w:hAnsi="Liberation Serif" w:cs="Liberation Serif"/>
          <w:color w:val="0000FF"/>
        </w:rPr>
        <w:t xml:space="preserve"> студенты, переведенные и восстановившиеся из других вузов и обучающиеся по очной форме обучения так же обязаны стоять на воинском учете в Университете.</w:t>
      </w:r>
    </w:p>
    <w:p w14:paraId="48606D8C"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Для постановки на воинский учет необходимо:</w:t>
      </w:r>
    </w:p>
    <w:p w14:paraId="3657641C" w14:textId="563E0735"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1.     Прибыть по адресу </w:t>
      </w:r>
      <w:r w:rsidR="00D214F6" w:rsidRPr="00F54512">
        <w:rPr>
          <w:rFonts w:ascii="Liberation Serif" w:hAnsi="Liberation Serif" w:cs="Liberation Serif"/>
          <w:color w:val="0000FF"/>
        </w:rPr>
        <w:t>г. Москва, Вадковский переулок дом 1 (этаж 6, кабинет № 0605)</w:t>
      </w:r>
      <w:r w:rsidRPr="00F54512">
        <w:rPr>
          <w:rFonts w:ascii="Liberation Serif" w:hAnsi="Liberation Serif" w:cs="Liberation Serif"/>
          <w:b/>
          <w:bCs/>
          <w:color w:val="0000FF"/>
        </w:rPr>
        <w:t>;</w:t>
      </w:r>
    </w:p>
    <w:p w14:paraId="51A84E41"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2.     При себе необходимо иметь:</w:t>
      </w:r>
    </w:p>
    <w:p w14:paraId="40CEE36A"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Паспорт гражданина РФ.</w:t>
      </w:r>
    </w:p>
    <w:p w14:paraId="5BF71E24"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Удостоверение гражданина, подлежащего призыву на военную службу.</w:t>
      </w:r>
    </w:p>
    <w:p w14:paraId="324C339B"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ВОЕННООБЯЗАННЫЙ </w:t>
      </w:r>
      <w:r w:rsidRPr="00F54512">
        <w:rPr>
          <w:rFonts w:ascii="Liberation Serif" w:hAnsi="Liberation Serif" w:cs="Liberation Serif"/>
          <w:color w:val="0000FF"/>
        </w:rPr>
        <w:t>(гражданин, пребывающий в запасе ВС РФ).</w:t>
      </w:r>
    </w:p>
    <w:p w14:paraId="306483B2"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xml:space="preserve">       </w:t>
      </w:r>
      <w:proofErr w:type="gramStart"/>
      <w:r w:rsidRPr="00F54512">
        <w:rPr>
          <w:rFonts w:ascii="Liberation Serif" w:hAnsi="Liberation Serif" w:cs="Liberation Serif"/>
          <w:color w:val="0000FF"/>
        </w:rPr>
        <w:t>Студенты,  имеющие</w:t>
      </w:r>
      <w:proofErr w:type="gramEnd"/>
      <w:r w:rsidRPr="00F54512">
        <w:rPr>
          <w:rFonts w:ascii="Liberation Serif" w:hAnsi="Liberation Serif" w:cs="Liberation Serif"/>
          <w:color w:val="0000FF"/>
        </w:rPr>
        <w:t xml:space="preserve"> военный билет обязаны встать на воинский учет </w:t>
      </w:r>
      <w:r w:rsidRPr="00F54512">
        <w:rPr>
          <w:rFonts w:ascii="Liberation Serif" w:hAnsi="Liberation Serif" w:cs="Liberation Serif"/>
          <w:b/>
          <w:bCs/>
          <w:color w:val="0000FF"/>
        </w:rPr>
        <w:t>во Втором отделе Университета.</w:t>
      </w:r>
    </w:p>
    <w:p w14:paraId="1B1D1AF5"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При себе необходимо иметь:</w:t>
      </w:r>
    </w:p>
    <w:p w14:paraId="469FF3EF" w14:textId="79DD1F1E"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           </w:t>
      </w:r>
      <w:r w:rsidR="000C0E93">
        <w:rPr>
          <w:rFonts w:ascii="Liberation Serif" w:hAnsi="Liberation Serif" w:cs="Liberation Serif"/>
          <w:b/>
          <w:bCs/>
          <w:color w:val="0000FF"/>
        </w:rPr>
        <w:t>- </w:t>
      </w:r>
      <w:r w:rsidRPr="00F54512">
        <w:rPr>
          <w:rFonts w:ascii="Liberation Serif" w:hAnsi="Liberation Serif" w:cs="Liberation Serif"/>
          <w:color w:val="0000FF"/>
        </w:rPr>
        <w:t>Паспорт гражданина РФ;</w:t>
      </w:r>
    </w:p>
    <w:p w14:paraId="015DE3E1"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 Военный билет (временное удостоверение, выданное взамен военного билета).</w:t>
      </w:r>
    </w:p>
    <w:p w14:paraId="09FBF03B"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ДОПРИЗЫВНИК (</w:t>
      </w:r>
      <w:r w:rsidRPr="00F54512">
        <w:rPr>
          <w:rFonts w:ascii="Liberation Serif" w:hAnsi="Liberation Serif" w:cs="Liberation Serif"/>
          <w:color w:val="0000FF"/>
        </w:rPr>
        <w:t>гражданин</w:t>
      </w:r>
      <w:r w:rsidRPr="00F54512">
        <w:rPr>
          <w:rFonts w:ascii="Liberation Serif" w:hAnsi="Liberation Serif" w:cs="Liberation Serif"/>
          <w:b/>
          <w:bCs/>
          <w:color w:val="0000FF"/>
        </w:rPr>
        <w:t> до 18 лет)</w:t>
      </w:r>
    </w:p>
    <w:p w14:paraId="213BB179"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После исполнения 17 лет (Федерального закона Российской Федерации от 28.03.1998 года № 53-ФЗ «О воинской обязанности и военной службе») для постановки на первичный воинский учет и для получения удостоверения гражданина, подлежащего призыву на военную службу, в течение 2-х недель необходимо явиться </w:t>
      </w:r>
      <w:r w:rsidRPr="00F54512">
        <w:rPr>
          <w:rFonts w:ascii="Liberation Serif" w:hAnsi="Liberation Serif" w:cs="Liberation Serif"/>
          <w:b/>
          <w:bCs/>
          <w:color w:val="0000FF"/>
        </w:rPr>
        <w:t>в отдел военного комиссариата по месту прописки или временной регистрации и встать там ну учёт.</w:t>
      </w:r>
    </w:p>
    <w:p w14:paraId="0A142A1E"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xml:space="preserve">      </w:t>
      </w:r>
      <w:proofErr w:type="gramStart"/>
      <w:r w:rsidRPr="00F54512">
        <w:rPr>
          <w:rFonts w:ascii="Liberation Serif" w:hAnsi="Liberation Serif" w:cs="Liberation Serif"/>
          <w:color w:val="0000FF"/>
        </w:rPr>
        <w:t>Студенты,  обучающиеся</w:t>
      </w:r>
      <w:proofErr w:type="gramEnd"/>
      <w:r w:rsidRPr="00F54512">
        <w:rPr>
          <w:rFonts w:ascii="Liberation Serif" w:hAnsi="Liberation Serif" w:cs="Liberation Serif"/>
          <w:color w:val="0000FF"/>
        </w:rPr>
        <w:t xml:space="preserve"> по очной форме обучения обязаны ежегодно прибывать в отдел ведения воинского учета и бронирования граждан для уточнения данных воинского учета:</w:t>
      </w:r>
    </w:p>
    <w:p w14:paraId="42A070BE"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1.     При сверке учетных данных.</w:t>
      </w:r>
    </w:p>
    <w:p w14:paraId="2011EED2"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2.     После получения удостоверения гражданина, подлежащего призыву или военного билета.</w:t>
      </w:r>
    </w:p>
    <w:p w14:paraId="6B03BC83"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3.     При перемене регистрации места жительства.</w:t>
      </w:r>
    </w:p>
    <w:p w14:paraId="0963DFB6"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4.     При принятии Российского гражданства.</w:t>
      </w:r>
    </w:p>
    <w:p w14:paraId="5789EECE"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ВСЕ ДОКУМЕНТЫ ОБ ОТСРОЧКЕ ОТ СЛУЖБЫ В ВС РФ, ВКЛЮЧАЯ ЗАЯВЛЕНИЯ О ПРЕДОСТАВЛЕНИИ ОТСРОЧКИ ОТ СЛУЖБЫ В ВС РФ, СДАВАЕМЫЕ В ВОЕННЫЕ КОМИССАРИАТЫ, СДАВАТЬ ПОД РАСПИСКУ. КОПИИ ДОКУМЕНТОВ, ВКЛЮЧАЯ ЗАЯВЛЕНИЕ, ОСТАВЛЯТЬ У СЕБЯ.</w:t>
      </w:r>
    </w:p>
    <w:p w14:paraId="619B3CAF" w14:textId="77777777" w:rsidR="00C70A85" w:rsidRPr="00F54512" w:rsidRDefault="00C70A85" w:rsidP="00DF7A2C">
      <w:pPr>
        <w:pStyle w:val="a3"/>
        <w:shd w:val="clear" w:color="auto" w:fill="F3F3F3"/>
        <w:spacing w:before="0" w:beforeAutospacing="0" w:after="0" w:afterAutospacing="0"/>
        <w:ind w:left="57" w:right="57" w:firstLine="709"/>
        <w:jc w:val="center"/>
        <w:rPr>
          <w:rFonts w:ascii="Liberation Serif" w:hAnsi="Liberation Serif" w:cs="Liberation Serif"/>
          <w:color w:val="0000FF"/>
        </w:rPr>
      </w:pPr>
      <w:r w:rsidRPr="00F54512">
        <w:rPr>
          <w:rFonts w:ascii="Liberation Serif" w:hAnsi="Liberation Serif" w:cs="Liberation Serif"/>
          <w:b/>
          <w:bCs/>
          <w:color w:val="0000FF"/>
        </w:rPr>
        <w:lastRenderedPageBreak/>
        <w:br/>
        <w:t>Статья 328 (УК-РФ)</w:t>
      </w:r>
    </w:p>
    <w:p w14:paraId="1B73FC57" w14:textId="6D9DFD68"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Уклонение от прохождения военной и альтернативной гражданской службы (Уголовный кодекс Российской Федерации). Уклонение от призыва на военную службу при отсутствии законных оснований для освобождения от этой службы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от трех до шести месяцев, либо лишением свободы на срок до двух лет.</w:t>
      </w:r>
    </w:p>
    <w:p w14:paraId="1336B7B6" w14:textId="77777777" w:rsidR="00DF7A2C" w:rsidRPr="00F54512" w:rsidRDefault="00DF7A2C"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"Кодекс Российской Федерации об административных правонарушениях" от 30.12.2001 N 195-ФЗ (ред. от 09.11.2024, с изм. от 12.11.2024)</w:t>
      </w:r>
    </w:p>
    <w:p w14:paraId="06A49F4B" w14:textId="556D0FAD" w:rsidR="00DF7A2C" w:rsidRPr="00F54512" w:rsidRDefault="00DF7A2C"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bookmarkStart w:id="0" w:name="_Hlk183006198"/>
      <w:r w:rsidRPr="00F54512">
        <w:rPr>
          <w:rFonts w:ascii="Liberation Serif" w:hAnsi="Liberation Serif" w:cs="Liberation Serif"/>
          <w:color w:val="0000FF"/>
        </w:rPr>
        <w:t>КоАП РФ Статья 21.5. Неисполнение гражданами обязанностей по воинскому учету</w:t>
      </w:r>
      <w:r w:rsidRPr="00F54512">
        <w:rPr>
          <w:rFonts w:ascii="Liberation Serif" w:hAnsi="Liberation Serif" w:cs="Liberation Serif"/>
          <w:color w:val="0000FF"/>
        </w:rPr>
        <w:t xml:space="preserve"> </w:t>
      </w:r>
      <w:r w:rsidRPr="00F54512">
        <w:rPr>
          <w:rFonts w:ascii="Liberation Serif" w:hAnsi="Liberation Serif" w:cs="Liberation Serif"/>
          <w:color w:val="0000FF"/>
        </w:rPr>
        <w:t>(в ред. Федерального закона от 31.07.2023 N 404-ФЗ)</w:t>
      </w:r>
    </w:p>
    <w:p w14:paraId="30A4F7E9" w14:textId="5E3485B4" w:rsidR="00DF7A2C" w:rsidRPr="00F54512" w:rsidRDefault="00DF7A2C"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r w:rsidRPr="00F54512">
        <w:rPr>
          <w:rFonts w:ascii="Liberation Serif" w:hAnsi="Liberation Serif" w:cs="Liberation Serif"/>
          <w:color w:val="0000FF"/>
        </w:rPr>
        <w:t xml:space="preserve"> </w:t>
      </w:r>
      <w:r w:rsidRPr="00F54512">
        <w:rPr>
          <w:rFonts w:ascii="Liberation Serif" w:hAnsi="Liberation Serif" w:cs="Liberation Serif"/>
          <w:color w:val="0000FF"/>
        </w:rPr>
        <w:t>влечет наложение административного штрафа в размере от десяти тысяч до тридцати тысяч рублей.</w:t>
      </w:r>
    </w:p>
    <w:p w14:paraId="4EE8BFE1" w14:textId="5EE75F15" w:rsidR="00DF7A2C" w:rsidRPr="00F54512" w:rsidRDefault="00DF7A2C"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-влечет наложение административного штрафа в размере от одной тысячи до пяти тысяч рублей.</w:t>
      </w:r>
    </w:p>
    <w:p w14:paraId="380D241D" w14:textId="1F1CBB7B" w:rsidR="00DF7A2C" w:rsidRPr="00F54512" w:rsidRDefault="00DF7A2C"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r w:rsidRPr="00F54512">
        <w:rPr>
          <w:rFonts w:ascii="Liberation Serif" w:hAnsi="Liberation Serif" w:cs="Liberation Serif"/>
          <w:color w:val="0000FF"/>
        </w:rPr>
        <w:t xml:space="preserve"> </w:t>
      </w:r>
      <w:r w:rsidRPr="00F54512">
        <w:rPr>
          <w:rFonts w:ascii="Liberation Serif" w:hAnsi="Liberation Serif" w:cs="Liberation Serif"/>
          <w:color w:val="0000FF"/>
        </w:rPr>
        <w:t>влечет наложение административного штрафа в размере от пяти тысяч до пятнадцати тысяч рублей.</w:t>
      </w:r>
    </w:p>
    <w:p w14:paraId="610F7012" w14:textId="0F6D0D58" w:rsidR="00DF7A2C" w:rsidRPr="00F54512" w:rsidRDefault="00DF7A2C"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r w:rsidRPr="00F54512">
        <w:rPr>
          <w:rFonts w:ascii="Liberation Serif" w:hAnsi="Liberation Serif" w:cs="Liberation Serif"/>
          <w:color w:val="0000FF"/>
        </w:rPr>
        <w:t xml:space="preserve"> </w:t>
      </w:r>
      <w:r w:rsidRPr="00F54512">
        <w:rPr>
          <w:rFonts w:ascii="Liberation Serif" w:hAnsi="Liberation Serif" w:cs="Liberation Serif"/>
          <w:color w:val="0000FF"/>
        </w:rPr>
        <w:t>влечет наложение административного штрафа в размере от десяти тысяч до двадцати тысяч рублей.</w:t>
      </w:r>
    </w:p>
    <w:bookmarkEnd w:id="0"/>
    <w:p w14:paraId="6D06FC7D" w14:textId="77777777" w:rsidR="00DF7A2C" w:rsidRPr="00F54512" w:rsidRDefault="00DF7A2C"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p>
    <w:p w14:paraId="4BA44542"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bookmarkStart w:id="1" w:name="_Hlk183006430"/>
      <w:r w:rsidRPr="00F54512">
        <w:rPr>
          <w:rFonts w:ascii="Liberation Serif" w:hAnsi="Liberation Serif" w:cs="Liberation Serif"/>
          <w:color w:val="0000FF"/>
        </w:rPr>
        <w:t>ВРЕМЯ РАБОТЫ ВТОРОГО ОТДЕЛА:</w:t>
      </w:r>
    </w:p>
    <w:p w14:paraId="7801E2E5" w14:textId="41951AE5"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 xml:space="preserve">Приём студентов, аспирантов и ординаторов для регистрации и оформления справки приложение № </w:t>
      </w:r>
      <w:r w:rsidR="00F54512">
        <w:rPr>
          <w:rFonts w:ascii="Liberation Serif" w:hAnsi="Liberation Serif" w:cs="Liberation Serif"/>
          <w:color w:val="0000FF"/>
        </w:rPr>
        <w:t>4, 5</w:t>
      </w:r>
      <w:r w:rsidRPr="00F54512">
        <w:rPr>
          <w:rFonts w:ascii="Liberation Serif" w:hAnsi="Liberation Serif" w:cs="Liberation Serif"/>
          <w:color w:val="0000FF"/>
        </w:rPr>
        <w:t xml:space="preserve">, осуществляется с 10.00 до 17.00 вторник, четверг, </w:t>
      </w:r>
      <w:r w:rsidR="00D214F6" w:rsidRPr="00F54512">
        <w:rPr>
          <w:rFonts w:ascii="Liberation Serif" w:hAnsi="Liberation Serif" w:cs="Liberation Serif"/>
          <w:color w:val="0000FF"/>
        </w:rPr>
        <w:t xml:space="preserve">пятница </w:t>
      </w:r>
      <w:r w:rsidRPr="00F54512">
        <w:rPr>
          <w:rFonts w:ascii="Liberation Serif" w:hAnsi="Liberation Serif" w:cs="Liberation Serif"/>
          <w:color w:val="0000FF"/>
        </w:rPr>
        <w:t>перерыв на обед с 13.00 до 14.00</w:t>
      </w:r>
    </w:p>
    <w:p w14:paraId="7B6A56EF"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Контактная информация:</w:t>
      </w:r>
    </w:p>
    <w:p w14:paraId="399616D2" w14:textId="77777777"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b/>
          <w:bCs/>
          <w:color w:val="0000FF"/>
        </w:rPr>
        <w:t>Второй отдел Университета находится по адресу:</w:t>
      </w:r>
    </w:p>
    <w:p w14:paraId="26E8BCD9" w14:textId="77777777" w:rsidR="00D214F6" w:rsidRPr="00F54512" w:rsidRDefault="00D214F6"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г. Москва, Вадковский переулок дом 1 (этаж 6, кабинет № 0605)</w:t>
      </w:r>
    </w:p>
    <w:p w14:paraId="7B9568DE" w14:textId="36ECDE6F" w:rsidR="00C70A85" w:rsidRPr="00F54512" w:rsidRDefault="00C70A85" w:rsidP="00DF7A2C">
      <w:pPr>
        <w:pStyle w:val="a3"/>
        <w:shd w:val="clear" w:color="auto" w:fill="F3F3F3"/>
        <w:spacing w:before="0" w:beforeAutospacing="0" w:after="0" w:afterAutospacing="0"/>
        <w:ind w:left="57" w:right="57" w:firstLine="709"/>
        <w:rPr>
          <w:rFonts w:ascii="Liberation Serif" w:hAnsi="Liberation Serif" w:cs="Liberation Serif"/>
          <w:color w:val="0000FF"/>
        </w:rPr>
      </w:pPr>
      <w:r w:rsidRPr="00F54512">
        <w:rPr>
          <w:rFonts w:ascii="Liberation Serif" w:hAnsi="Liberation Serif" w:cs="Liberation Serif"/>
          <w:color w:val="0000FF"/>
        </w:rPr>
        <w:t>Телефон для справок: 499-</w:t>
      </w:r>
      <w:r w:rsidR="00D214F6" w:rsidRPr="00F54512">
        <w:rPr>
          <w:rFonts w:ascii="Liberation Serif" w:hAnsi="Liberation Serif" w:cs="Liberation Serif"/>
          <w:color w:val="0000FF"/>
        </w:rPr>
        <w:t>972</w:t>
      </w:r>
      <w:r w:rsidRPr="00F54512">
        <w:rPr>
          <w:rFonts w:ascii="Liberation Serif" w:hAnsi="Liberation Serif" w:cs="Liberation Serif"/>
          <w:color w:val="0000FF"/>
        </w:rPr>
        <w:t>-9</w:t>
      </w:r>
      <w:r w:rsidR="00D214F6" w:rsidRPr="00F54512">
        <w:rPr>
          <w:rFonts w:ascii="Liberation Serif" w:hAnsi="Liberation Serif" w:cs="Liberation Serif"/>
          <w:color w:val="0000FF"/>
        </w:rPr>
        <w:t>4</w:t>
      </w:r>
      <w:r w:rsidRPr="00F54512">
        <w:rPr>
          <w:rFonts w:ascii="Liberation Serif" w:hAnsi="Liberation Serif" w:cs="Liberation Serif"/>
          <w:color w:val="0000FF"/>
        </w:rPr>
        <w:t>-</w:t>
      </w:r>
      <w:r w:rsidR="00D214F6" w:rsidRPr="00F54512">
        <w:rPr>
          <w:rFonts w:ascii="Liberation Serif" w:hAnsi="Liberation Serif" w:cs="Liberation Serif"/>
          <w:color w:val="0000FF"/>
        </w:rPr>
        <w:t>24</w:t>
      </w:r>
      <w:r w:rsidRPr="00F54512">
        <w:rPr>
          <w:rFonts w:ascii="Liberation Serif" w:hAnsi="Liberation Serif" w:cs="Liberation Serif"/>
          <w:color w:val="0000FF"/>
        </w:rPr>
        <w:t>.</w:t>
      </w:r>
    </w:p>
    <w:p w14:paraId="2DE4FDB7" w14:textId="77777777" w:rsidR="00C70A85" w:rsidRPr="00DF7A2C" w:rsidRDefault="00C70A85" w:rsidP="00DF7A2C">
      <w:pPr>
        <w:pStyle w:val="a3"/>
        <w:shd w:val="clear" w:color="auto" w:fill="FFFFFF"/>
        <w:spacing w:before="0" w:beforeAutospacing="0" w:after="0" w:afterAutospacing="0"/>
        <w:ind w:left="57" w:right="57" w:firstLine="709"/>
        <w:rPr>
          <w:rFonts w:ascii="Liberation Serif" w:hAnsi="Liberation Serif" w:cs="Liberation Serif"/>
          <w:color w:val="333333"/>
        </w:rPr>
      </w:pPr>
      <w:r w:rsidRPr="00DF7A2C">
        <w:rPr>
          <w:rFonts w:ascii="Liberation Serif" w:hAnsi="Liberation Serif" w:cs="Liberation Serif"/>
          <w:color w:val="333333"/>
        </w:rPr>
        <w:t>.</w:t>
      </w:r>
    </w:p>
    <w:bookmarkEnd w:id="1"/>
    <w:p w14:paraId="53DC019C" w14:textId="77777777" w:rsidR="006A08A8" w:rsidRPr="00DF7A2C" w:rsidRDefault="006A08A8" w:rsidP="00DF7A2C">
      <w:pPr>
        <w:spacing w:after="0" w:line="240" w:lineRule="auto"/>
        <w:ind w:left="57" w:right="57" w:firstLine="709"/>
        <w:rPr>
          <w:rFonts w:ascii="Liberation Serif" w:hAnsi="Liberation Serif" w:cs="Liberation Serif"/>
          <w:sz w:val="24"/>
          <w:szCs w:val="24"/>
        </w:rPr>
      </w:pPr>
    </w:p>
    <w:sectPr w:rsidR="006A08A8" w:rsidRPr="00DF7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F2B4F"/>
    <w:multiLevelType w:val="multilevel"/>
    <w:tmpl w:val="400E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8176F"/>
    <w:multiLevelType w:val="multilevel"/>
    <w:tmpl w:val="5BCE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85"/>
    <w:rsid w:val="000C0E93"/>
    <w:rsid w:val="003654FE"/>
    <w:rsid w:val="003806CA"/>
    <w:rsid w:val="005625B0"/>
    <w:rsid w:val="006A08A8"/>
    <w:rsid w:val="00B242F0"/>
    <w:rsid w:val="00C70A85"/>
    <w:rsid w:val="00D214F6"/>
    <w:rsid w:val="00DF7A2C"/>
    <w:rsid w:val="00F54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8544"/>
  <w15:chartTrackingRefBased/>
  <w15:docId w15:val="{D9DDEC31-B05D-40E4-B673-56044E09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A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yhelp.ru/federalnyiy-zakon/" TargetMode="External"/><Relationship Id="rId3" Type="http://schemas.openxmlformats.org/officeDocument/2006/relationships/settings" Target="settings.xml"/><Relationship Id="rId7" Type="http://schemas.openxmlformats.org/officeDocument/2006/relationships/hyperlink" Target="https://armyhelp.ru/otsrochka-ot-armii-po-uch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myhelp.ru/federalnyiy-zakon/" TargetMode="External"/><Relationship Id="rId5" Type="http://schemas.openxmlformats.org/officeDocument/2006/relationships/hyperlink" Target="http://base.garant.ru/1902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1875</Words>
  <Characters>10689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STANKIN</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Воеводин Александр Витальевич</dc:creator>
  <cp:keywords/>
  <dc:description/>
  <cp:lastModifiedBy>Воеводин Александр Витальевич</cp:lastModifiedBy>
  <cp:revision>2</cp:revision>
  <dcterms:created xsi:type="dcterms:W3CDTF">2024-11-20T11:56:00Z</dcterms:created>
  <dcterms:modified xsi:type="dcterms:W3CDTF">2024-11-20T11:56:00Z</dcterms:modified>
</cp:coreProperties>
</file>